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5D6EA0">
      <w:pPr>
        <w:widowControl w:val="0"/>
        <w:numPr>
          <w:ilvl w:val="0"/>
          <w:numId w:val="0"/>
        </w:numPr>
        <w:spacing w:line="240" w:lineRule="auto"/>
        <w:jc w:val="left"/>
        <w:rPr>
          <w:rFonts w:hint="eastAsia" w:ascii="仿宋" w:hAnsi="仿宋" w:eastAsia="仿宋" w:cs="Times New Roman"/>
          <w:color w:val="000000"/>
          <w:sz w:val="32"/>
          <w:lang w:val="en-US" w:eastAsia="zh-CN"/>
        </w:rPr>
      </w:pPr>
      <w:bookmarkStart w:id="0" w:name="_GoBack"/>
      <w:bookmarkEnd w:id="0"/>
      <w:r>
        <w:rPr>
          <w:rFonts w:hint="eastAsia" w:ascii="仿宋" w:hAnsi="仿宋" w:eastAsia="仿宋" w:cs="Times New Roman"/>
          <w:color w:val="000000"/>
          <w:sz w:val="32"/>
          <w:lang w:val="en-US" w:eastAsia="zh-CN"/>
        </w:rPr>
        <w:t>附件一：投稿系统操作指南（投稿人）</w:t>
      </w:r>
    </w:p>
    <w:p w14:paraId="14E2408C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投稿链接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：</w:t>
      </w:r>
      <w:r>
        <w:rPr>
          <w:rFonts w:hint="eastAsia" w:ascii="仿宋" w:hAnsi="仿宋" w:eastAsia="仿宋" w:cs="仿宋"/>
          <w:color w:val="0000FF"/>
          <w:sz w:val="32"/>
          <w:szCs w:val="32"/>
          <w:u w:val="single"/>
          <w:lang w:val="en-US" w:eastAsia="zh-CN"/>
        </w:rPr>
        <w:t>http://lifatougao.zju.edu.cn/</w:t>
      </w:r>
    </w:p>
    <w:p w14:paraId="1BD2F1F1">
      <w:pPr>
        <w:numPr>
          <w:ilvl w:val="0"/>
          <w:numId w:val="0"/>
        </w:numPr>
        <w:spacing w:line="240" w:lineRule="auto"/>
        <w:rPr>
          <w:rFonts w:hint="eastAsia" w:ascii="黑体" w:hAnsi="黑体" w:eastAsia="黑体" w:cs="黑体"/>
          <w:color w:val="000000"/>
          <w:sz w:val="32"/>
          <w:lang w:val="en-US" w:eastAsia="zh-CN"/>
        </w:rPr>
      </w:pPr>
    </w:p>
    <w:p w14:paraId="2EBFADDA">
      <w:pPr>
        <w:numPr>
          <w:ilvl w:val="0"/>
          <w:numId w:val="0"/>
        </w:numPr>
        <w:spacing w:line="240" w:lineRule="auto"/>
        <w:rPr>
          <w:rFonts w:hint="eastAsia" w:ascii="黑体" w:hAnsi="黑体" w:eastAsia="黑体" w:cs="黑体"/>
          <w:color w:val="000000"/>
          <w:sz w:val="32"/>
          <w:lang w:val="en-US" w:eastAsia="zh-CN"/>
        </w:rPr>
      </w:pPr>
      <w:r>
        <w:rPr>
          <w:rFonts w:hint="eastAsia" w:ascii="黑体" w:hAnsi="黑体" w:eastAsia="黑体" w:cs="黑体"/>
          <w:color w:val="000000"/>
          <w:sz w:val="32"/>
          <w:lang w:val="en-US" w:eastAsia="zh-CN"/>
        </w:rPr>
        <w:t>一、注册和登录</w:t>
      </w:r>
    </w:p>
    <w:p w14:paraId="6862BC68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1.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如已注册过直接通过用户名和密码进行登录</w:t>
      </w:r>
    </w:p>
    <w:p w14:paraId="65FDF724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2.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初次投稿需注册账号，点击立即注册按钮</w:t>
      </w:r>
    </w:p>
    <w:p w14:paraId="42F41753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62880" cy="2453005"/>
            <wp:effectExtent l="0" t="0" r="20320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5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2DB67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3.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按照要求填写基本信息</w:t>
      </w:r>
    </w:p>
    <w:p w14:paraId="6C9FAA72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4.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确认信息无误后点击注册</w:t>
      </w:r>
    </w:p>
    <w:p w14:paraId="1CB3869A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74310" cy="2433320"/>
            <wp:effectExtent l="0" t="0" r="889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08C06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</w:p>
    <w:p w14:paraId="122F2629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5.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注册好后，通过用户名和密码去登录</w:t>
      </w:r>
    </w:p>
    <w:p w14:paraId="53567632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54625" cy="2408555"/>
            <wp:effectExtent l="0" t="0" r="3175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43608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</w:pPr>
    </w:p>
    <w:p w14:paraId="443CA499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  <w:t>二、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投稿页面</w:t>
      </w:r>
    </w:p>
    <w:p w14:paraId="75CFCF07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1.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登录进入投稿页面，点击添加即新增投稿数据</w:t>
      </w:r>
    </w:p>
    <w:p w14:paraId="7FA41406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55895" cy="2416810"/>
            <wp:effectExtent l="0" t="0" r="1905" b="215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AF856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</w:p>
    <w:p w14:paraId="0C317BF7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</w:p>
    <w:p w14:paraId="076D70E5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</w:p>
    <w:p w14:paraId="37CC4CAC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</w:p>
    <w:p w14:paraId="45213457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</w:p>
    <w:p w14:paraId="04DF9E94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2.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按照要求填写对应字段，标志“</w:t>
      </w:r>
      <w:r>
        <w:rPr>
          <w:rFonts w:hint="eastAsia" w:ascii="仿宋" w:hAnsi="仿宋" w:eastAsia="仿宋" w:cs="仿宋"/>
          <w:color w:val="E54C5E" w:themeColor="accent6"/>
          <w:sz w:val="32"/>
          <w:szCs w:val="32"/>
          <w:lang w:val="en-US" w:eastAsia="zh-CN"/>
          <w14:textFill>
            <w14:solidFill>
              <w14:schemeClr w14:val="accent6"/>
            </w14:solidFill>
          </w14:textFill>
        </w:rPr>
        <w:t>*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”为必填项</w:t>
      </w:r>
    </w:p>
    <w:p w14:paraId="25A503B9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仿宋" w:hAnsi="仿宋" w:eastAsia="仿宋" w:cs="仿宋"/>
          <w:color w:val="FF000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FF0000"/>
          <w:sz w:val="32"/>
          <w:szCs w:val="32"/>
          <w:lang w:val="en-US" w:eastAsia="zh-CN"/>
        </w:rPr>
        <w:t>注：先选择活动才能加载指标项支撑材料与说明的内容</w:t>
      </w:r>
    </w:p>
    <w:p w14:paraId="44ED1F57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264785" cy="2124710"/>
            <wp:effectExtent l="0" t="0" r="12065" b="8890"/>
            <wp:docPr id="7" name="图片 7" descr="1750318886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5031888606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2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45798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3.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点击支撑材料提交上传相应格式附件</w:t>
      </w:r>
    </w:p>
    <w:p w14:paraId="1FF131C1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5267960" cy="2152650"/>
            <wp:effectExtent l="0" t="0" r="8890" b="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AAE90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5269230" cy="2102485"/>
            <wp:effectExtent l="0" t="0" r="7620" b="1206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0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A3D18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drawing>
          <wp:inline distT="0" distB="0" distL="114300" distR="114300">
            <wp:extent cx="5264150" cy="2135505"/>
            <wp:effectExtent l="0" t="0" r="12700" b="17145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13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2DFA2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4.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确认信息无误后进行提交</w:t>
      </w:r>
    </w:p>
    <w:p w14:paraId="135CB925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仿宋" w:hAnsi="仿宋" w:eastAsia="仿宋" w:cs="仿宋"/>
          <w:color w:val="FF0000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FF0000"/>
          <w:sz w:val="32"/>
          <w:szCs w:val="32"/>
          <w:highlight w:val="none"/>
          <w:lang w:val="en-US" w:eastAsia="zh-CN"/>
        </w:rPr>
        <w:t>如信息有误或未上传必填项系统会进行提示并无法提交</w:t>
      </w:r>
    </w:p>
    <w:p w14:paraId="431A2387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63515" cy="2428240"/>
            <wp:effectExtent l="0" t="0" r="19685" b="1016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BEB4F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</w:p>
    <w:p w14:paraId="3521B2ED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</w:p>
    <w:p w14:paraId="205A0A95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</w:p>
    <w:p w14:paraId="4D4F3DD1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</w:p>
    <w:p w14:paraId="23780AFB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</w:p>
    <w:p w14:paraId="36A59510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</w:p>
    <w:p w14:paraId="45BD1DC3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</w:p>
    <w:p w14:paraId="6FD21F70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</w:p>
    <w:p w14:paraId="5A2C76EE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5.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提交后，投稿完成；</w:t>
      </w:r>
    </w:p>
    <w:p w14:paraId="41E5DB86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可在列表中看到审核状态，待审核状态下可以编辑信息，删除投稿记录，查看详情操作；</w:t>
      </w:r>
    </w:p>
    <w:p w14:paraId="1FE21623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62880" cy="2312035"/>
            <wp:effectExtent l="0" t="0" r="20320" b="2476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1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  <w:t>三、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修改密码</w:t>
      </w:r>
    </w:p>
    <w:p w14:paraId="09182631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1.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点击头像-个人资料，可以修改邮箱、姓名、密码等</w:t>
      </w:r>
    </w:p>
    <w:p w14:paraId="2400E627">
      <w:pPr>
        <w:widowControl w:val="0"/>
        <w:numPr>
          <w:ilvl w:val="0"/>
          <w:numId w:val="0"/>
        </w:numPr>
        <w:spacing w:line="240" w:lineRule="auto"/>
        <w:ind w:firstLine="420" w:firstLineChars="0"/>
        <w:jc w:val="left"/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61610" cy="2372995"/>
            <wp:effectExtent l="0" t="0" r="21590" b="146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37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auto"/>
    <w:pitch w:val="default"/>
    <w:sig w:usb0="E0000AFF" w:usb1="00007843" w:usb2="00000001" w:usb3="00000000" w:csb0="400001BF" w:csb1="DFF70000"/>
    <w:embedRegular r:id="rId1" w:fontKey="{9693D028-F240-9DEA-BAC0-536809B7DF85}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Tahoma">
    <w:panose1 w:val="020B0604030504040204"/>
    <w:charset w:val="00"/>
    <w:family w:val="auto"/>
    <w:pitch w:val="default"/>
    <w:sig w:usb0="E1002A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4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I1ZjU0ZGJjNGMyZjU0MmRkZTJiYjIxMTg2ZTNjYjgifQ=="/>
  </w:docVars>
  <w:rsids>
    <w:rsidRoot w:val="00000000"/>
    <w:rsid w:val="02234C95"/>
    <w:rsid w:val="060A3E55"/>
    <w:rsid w:val="0D336E17"/>
    <w:rsid w:val="0F6ED7C2"/>
    <w:rsid w:val="10521CAA"/>
    <w:rsid w:val="106B7DDD"/>
    <w:rsid w:val="11697B20"/>
    <w:rsid w:val="146124BC"/>
    <w:rsid w:val="14BA4FE4"/>
    <w:rsid w:val="176F2E6E"/>
    <w:rsid w:val="183F7A13"/>
    <w:rsid w:val="18D92F68"/>
    <w:rsid w:val="229404CD"/>
    <w:rsid w:val="24B67C92"/>
    <w:rsid w:val="265C3FD5"/>
    <w:rsid w:val="274C2D9B"/>
    <w:rsid w:val="27FB3AEE"/>
    <w:rsid w:val="2C0D4CB6"/>
    <w:rsid w:val="2F9C118C"/>
    <w:rsid w:val="2FE76DF9"/>
    <w:rsid w:val="369C202D"/>
    <w:rsid w:val="3B716BD9"/>
    <w:rsid w:val="3E447A33"/>
    <w:rsid w:val="4659160B"/>
    <w:rsid w:val="475517E0"/>
    <w:rsid w:val="4916412D"/>
    <w:rsid w:val="4B7F717B"/>
    <w:rsid w:val="4BAB713E"/>
    <w:rsid w:val="4C367FF5"/>
    <w:rsid w:val="4C4874E2"/>
    <w:rsid w:val="4F4F0B87"/>
    <w:rsid w:val="51C8534D"/>
    <w:rsid w:val="53ED01C1"/>
    <w:rsid w:val="54431B3D"/>
    <w:rsid w:val="54A13C29"/>
    <w:rsid w:val="556B407F"/>
    <w:rsid w:val="561C21C5"/>
    <w:rsid w:val="585517EE"/>
    <w:rsid w:val="5A4D0552"/>
    <w:rsid w:val="5C1F5457"/>
    <w:rsid w:val="5DE132D9"/>
    <w:rsid w:val="5F702B80"/>
    <w:rsid w:val="61235DCE"/>
    <w:rsid w:val="62567C00"/>
    <w:rsid w:val="63B05804"/>
    <w:rsid w:val="682664D1"/>
    <w:rsid w:val="68BA4247"/>
    <w:rsid w:val="68BB1F4F"/>
    <w:rsid w:val="6C47110C"/>
    <w:rsid w:val="6D490F5C"/>
    <w:rsid w:val="6D943EDD"/>
    <w:rsid w:val="6FBB1BF5"/>
    <w:rsid w:val="731C0BFD"/>
    <w:rsid w:val="73776AE9"/>
    <w:rsid w:val="746A588D"/>
    <w:rsid w:val="754601B3"/>
    <w:rsid w:val="75705230"/>
    <w:rsid w:val="76A07D97"/>
    <w:rsid w:val="76E5095E"/>
    <w:rsid w:val="76F0749F"/>
    <w:rsid w:val="775F119D"/>
    <w:rsid w:val="77A2176F"/>
    <w:rsid w:val="B7F8958E"/>
    <w:rsid w:val="BFFF4A34"/>
    <w:rsid w:val="EDF3ED90"/>
    <w:rsid w:val="EFF711E4"/>
    <w:rsid w:val="F73F995E"/>
    <w:rsid w:val="FFBF2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qFormat/>
    <w:uiPriority w:val="0"/>
    <w:rPr>
      <w:b/>
    </w:rPr>
  </w:style>
  <w:style w:type="character" w:styleId="8">
    <w:name w:val="Hyperlink"/>
    <w:basedOn w:val="6"/>
    <w:qFormat/>
    <w:uiPriority w:val="0"/>
    <w:rPr>
      <w:color w:val="0000FF"/>
      <w:u w:val="single"/>
    </w:rPr>
  </w:style>
  <w:style w:type="character" w:customStyle="1" w:styleId="9">
    <w:name w:val="font21"/>
    <w:basedOn w:val="6"/>
    <w:qFormat/>
    <w:uiPriority w:val="0"/>
    <w:rPr>
      <w:rFonts w:hint="eastAsia" w:ascii="楷体" w:hAnsi="楷体" w:eastAsia="楷体" w:cs="楷体"/>
      <w:b/>
      <w:bCs/>
      <w:color w:val="000000"/>
      <w:sz w:val="24"/>
      <w:szCs w:val="24"/>
      <w:u w:val="none"/>
    </w:rPr>
  </w:style>
  <w:style w:type="character" w:customStyle="1" w:styleId="10">
    <w:name w:val="font41"/>
    <w:basedOn w:val="6"/>
    <w:qFormat/>
    <w:uiPriority w:val="0"/>
    <w:rPr>
      <w:rFonts w:hint="eastAsia" w:ascii="楷体" w:hAnsi="楷体" w:eastAsia="楷体" w:cs="楷体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308</Words>
  <Characters>347</Characters>
  <Lines>0</Lines>
  <Paragraphs>0</Paragraphs>
  <TotalTime>39</TotalTime>
  <ScaleCrop>false</ScaleCrop>
  <LinksUpToDate>false</LinksUpToDate>
  <CharactersWithSpaces>347</CharactersWithSpaces>
  <Application>WPS Office_7.4.1.8983_F1E327BC-269C-435d-A152-05C5408002CA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2024-06-29T15:39:00Z</dcterms:created>
  <dc:creator>Administrator</dc:creator>
  <cp:lastModifiedBy>林治宇</cp:lastModifiedBy>
  <dcterms:modified xsi:type="dcterms:W3CDTF">2025-06-19T15:48:10Z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2052-7.4.1.8983</vt:lpwstr>
  </property>
  <property fmtid="{D5CDD505-2E9C-101B-9397-08002B2CF9AE}" pid="3" name="ICV">
    <vt:lpwstr>A7AA55C45DD6B92ABAC05368E3A371A6_43</vt:lpwstr>
  </property>
  <property fmtid="{D5CDD505-2E9C-101B-9397-08002B2CF9AE}" pid="4" name="KSOTemplateDocerSaveRecord">
    <vt:lpwstr>eyJoZGlkIjoiMDUxZTZkNWRmMTFlOGI5Mjg3MmEwODFhYzUyOTliMjMiLCJ1c2VySWQiOiIxNjM3MjgwOTc3In0=</vt:lpwstr>
  </property>
</Properties>
</file>